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3B3" w:rsidRDefault="000903B3">
      <w:r>
        <w:t xml:space="preserve">             VLAN TAGGED</w:t>
      </w:r>
      <w:bookmarkStart w:id="0" w:name="_GoBack"/>
      <w:r>
        <w:rPr>
          <w:noProof/>
          <w:lang w:eastAsia="fr-FR"/>
        </w:rPr>
        <w:drawing>
          <wp:inline distT="0" distB="0" distL="0" distR="0" wp14:anchorId="5F1B6AD5" wp14:editId="206B7C09">
            <wp:extent cx="4743998" cy="42576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51536" cy="426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B70BC" w:rsidRDefault="000903B3">
      <w:r>
        <w:t>EXEMPLE POUR TAGGED VLAN SUR INT 39</w:t>
      </w:r>
    </w:p>
    <w:p w:rsidR="000903B3" w:rsidRDefault="000903B3">
      <w:r>
        <w:rPr>
          <w:noProof/>
          <w:lang w:eastAsia="fr-FR"/>
        </w:rPr>
        <w:drawing>
          <wp:inline distT="0" distB="0" distL="0" distR="0" wp14:anchorId="674E248F" wp14:editId="2813CE8C">
            <wp:extent cx="4695825" cy="2569971"/>
            <wp:effectExtent l="0" t="0" r="0" b="190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8917" cy="2571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3B3" w:rsidRDefault="000903B3">
      <w:r>
        <w:rPr>
          <w:noProof/>
          <w:lang w:eastAsia="fr-FR"/>
        </w:rPr>
        <w:drawing>
          <wp:inline distT="0" distB="0" distL="0" distR="0" wp14:anchorId="11FF339B" wp14:editId="638B935A">
            <wp:extent cx="3695700" cy="1355628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04695" cy="1358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3B3" w:rsidRDefault="000903B3"/>
    <w:p w:rsidR="000903B3" w:rsidRDefault="000903B3">
      <w:r>
        <w:rPr>
          <w:noProof/>
          <w:lang w:eastAsia="fr-FR"/>
        </w:rPr>
        <w:drawing>
          <wp:inline distT="0" distB="0" distL="0" distR="0" wp14:anchorId="793E8D64" wp14:editId="7C129E6F">
            <wp:extent cx="5760720" cy="451866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1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0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B3"/>
    <w:rsid w:val="000903B3"/>
    <w:rsid w:val="005B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B9AB"/>
  <w15:chartTrackingRefBased/>
  <w15:docId w15:val="{5C88683E-2BD2-4614-B4B2-28D46363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2022-02-27T08:47:00Z</dcterms:created>
  <dcterms:modified xsi:type="dcterms:W3CDTF">2022-02-27T08:53:00Z</dcterms:modified>
</cp:coreProperties>
</file>